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3" w:rsidRDefault="00EA3F93" w:rsidP="00EA3F93">
      <w:pPr>
        <w:pStyle w:val="af4"/>
        <w:rPr>
          <w:color w:val="0000FF"/>
          <w:sz w:val="36"/>
        </w:rPr>
      </w:pPr>
      <w:r>
        <w:rPr>
          <w:color w:val="0000FF"/>
          <w:sz w:val="36"/>
        </w:rPr>
        <w:t xml:space="preserve">МОУ </w:t>
      </w:r>
      <w:proofErr w:type="spellStart"/>
      <w:r>
        <w:rPr>
          <w:color w:val="0000FF"/>
          <w:sz w:val="36"/>
        </w:rPr>
        <w:t>Большепольская</w:t>
      </w:r>
      <w:proofErr w:type="spellEnd"/>
      <w:r>
        <w:rPr>
          <w:color w:val="0000FF"/>
          <w:sz w:val="36"/>
        </w:rPr>
        <w:t xml:space="preserve"> ОШ</w:t>
      </w:r>
    </w:p>
    <w:p w:rsidR="00EA3F93" w:rsidRPr="00D17E45" w:rsidRDefault="00EA3F93" w:rsidP="00EA3F93">
      <w:pPr>
        <w:pStyle w:val="af4"/>
        <w:rPr>
          <w:color w:val="0000FF"/>
          <w:sz w:val="36"/>
        </w:rPr>
      </w:pPr>
      <w:r w:rsidRPr="00D17E45">
        <w:rPr>
          <w:color w:val="0000FF"/>
          <w:sz w:val="36"/>
        </w:rPr>
        <w:t>ПЛАН ОРГАНИЗАЦИИ ФИЗКУЛЬТУРНО-ОЗДОРОВИТЕЛЬНОЙ И СПОРТИВНО-МАССОВОЙ РАБОТЫ В ШКОЛЕ.</w:t>
      </w:r>
    </w:p>
    <w:p w:rsidR="00EA3F93" w:rsidRDefault="00EA3F93" w:rsidP="00EA3F93">
      <w:pPr>
        <w:tabs>
          <w:tab w:val="left" w:pos="3465"/>
        </w:tabs>
        <w:jc w:val="center"/>
        <w:rPr>
          <w:sz w:val="28"/>
        </w:rPr>
      </w:pPr>
      <w:r>
        <w:rPr>
          <w:sz w:val="28"/>
        </w:rPr>
        <w:t xml:space="preserve"> 2016 –  2017 учебный год </w:t>
      </w:r>
    </w:p>
    <w:p w:rsidR="00EA3F93" w:rsidRDefault="00EA3F93" w:rsidP="00EA3F93">
      <w:pPr>
        <w:tabs>
          <w:tab w:val="left" w:pos="3465"/>
        </w:tabs>
        <w:jc w:val="center"/>
        <w:rPr>
          <w:sz w:val="28"/>
        </w:rPr>
      </w:pPr>
    </w:p>
    <w:p w:rsidR="00EA3F93" w:rsidRDefault="00EA3F93" w:rsidP="00EA3F93">
      <w:pPr>
        <w:tabs>
          <w:tab w:val="left" w:pos="3465"/>
        </w:tabs>
        <w:jc w:val="center"/>
        <w:rPr>
          <w:sz w:val="28"/>
        </w:rPr>
      </w:pPr>
    </w:p>
    <w:p w:rsidR="00EA3F93" w:rsidRDefault="00EA3F93" w:rsidP="00EA3F93">
      <w:pPr>
        <w:tabs>
          <w:tab w:val="left" w:pos="3465"/>
        </w:tabs>
        <w:jc w:val="center"/>
        <w:rPr>
          <w:sz w:val="28"/>
        </w:rPr>
      </w:pPr>
    </w:p>
    <w:p w:rsidR="00EA3F93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b/>
          <w:bCs/>
          <w:sz w:val="28"/>
        </w:rPr>
        <w:t>Цели:</w:t>
      </w:r>
      <w:r w:rsidRPr="00D071A1">
        <w:rPr>
          <w:b/>
          <w:bCs/>
          <w:sz w:val="28"/>
        </w:rPr>
        <w:br/>
      </w:r>
      <w:r>
        <w:rPr>
          <w:b/>
          <w:bCs/>
          <w:sz w:val="28"/>
        </w:rPr>
        <w:t>с</w:t>
      </w:r>
      <w:r w:rsidRPr="00D071A1">
        <w:rPr>
          <w:b/>
          <w:bCs/>
          <w:sz w:val="28"/>
        </w:rPr>
        <w:t>охранение и укрепление здоровья учащихся;</w:t>
      </w:r>
      <w:r w:rsidRPr="00D071A1">
        <w:rPr>
          <w:b/>
          <w:bCs/>
          <w:i/>
          <w:iCs/>
          <w:sz w:val="28"/>
        </w:rPr>
        <w:t> </w:t>
      </w:r>
      <w:r w:rsidRPr="00D071A1">
        <w:rPr>
          <w:b/>
          <w:bCs/>
          <w:sz w:val="28"/>
        </w:rPr>
        <w:br/>
      </w:r>
      <w:proofErr w:type="spellStart"/>
      <w:proofErr w:type="gramStart"/>
      <w:r w:rsidRPr="00D071A1">
        <w:rPr>
          <w:b/>
          <w:bCs/>
          <w:sz w:val="28"/>
        </w:rPr>
        <w:t>c</w:t>
      </w:r>
      <w:proofErr w:type="gramEnd"/>
      <w:r w:rsidRPr="00D071A1">
        <w:rPr>
          <w:b/>
          <w:bCs/>
          <w:sz w:val="28"/>
        </w:rPr>
        <w:t>овершенствование</w:t>
      </w:r>
      <w:proofErr w:type="spellEnd"/>
      <w:r w:rsidRPr="00D071A1">
        <w:rPr>
          <w:b/>
          <w:bCs/>
          <w:sz w:val="28"/>
        </w:rPr>
        <w:t xml:space="preserve"> процесса физического воспитания и  пропаганды здорового образа жизни</w:t>
      </w:r>
      <w:r w:rsidRPr="00D071A1">
        <w:rPr>
          <w:b/>
          <w:bCs/>
          <w:i/>
          <w:iCs/>
          <w:sz w:val="28"/>
        </w:rPr>
        <w:t> </w:t>
      </w:r>
      <w:r w:rsidRPr="00D071A1">
        <w:rPr>
          <w:b/>
          <w:bCs/>
          <w:sz w:val="28"/>
        </w:rPr>
        <w:br/>
        <w:t>дополнительное образование детей в области физической культуры и спорта;</w:t>
      </w:r>
      <w:r w:rsidRPr="00D071A1">
        <w:rPr>
          <w:b/>
          <w:bCs/>
          <w:i/>
          <w:iCs/>
          <w:sz w:val="28"/>
        </w:rPr>
        <w:t> </w:t>
      </w:r>
      <w:r w:rsidRPr="00D071A1">
        <w:rPr>
          <w:b/>
          <w:bCs/>
          <w:sz w:val="28"/>
        </w:rPr>
        <w:br/>
        <w:t>формирование навыков и развитие мотивации учащихся к выбору здорового образа жизни.</w:t>
      </w:r>
      <w:r w:rsidRPr="00D071A1">
        <w:rPr>
          <w:b/>
          <w:bCs/>
          <w:i/>
          <w:iCs/>
          <w:sz w:val="28"/>
        </w:rPr>
        <w:t> 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>Задачи: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>создание в общеобразовательной школе условий,      содействующих сохранению и укреплению физического и психического здоровья обучающихся средствами физической культуры и спорта;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 xml:space="preserve"> обеспечение взаимодействия учебного и </w:t>
      </w:r>
      <w:proofErr w:type="spellStart"/>
      <w:r w:rsidRPr="00D071A1">
        <w:rPr>
          <w:sz w:val="28"/>
        </w:rPr>
        <w:t>внеучебного</w:t>
      </w:r>
      <w:proofErr w:type="spellEnd"/>
      <w:r w:rsidRPr="00D071A1">
        <w:rPr>
          <w:sz w:val="28"/>
        </w:rP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> 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>дальнейшее развитие системы спортивны</w:t>
      </w:r>
      <w:r>
        <w:rPr>
          <w:sz w:val="28"/>
        </w:rPr>
        <w:t>х секций;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>проведение мероприятий по профилактике асоциального поведения обучающихся средствами физической культуры и спорта;</w:t>
      </w:r>
    </w:p>
    <w:p w:rsidR="00EA3F93" w:rsidRPr="00D071A1" w:rsidRDefault="00EA3F93" w:rsidP="00EA3F93">
      <w:pPr>
        <w:tabs>
          <w:tab w:val="left" w:pos="3465"/>
        </w:tabs>
        <w:rPr>
          <w:sz w:val="28"/>
        </w:rPr>
      </w:pPr>
      <w:r w:rsidRPr="00D071A1">
        <w:rPr>
          <w:sz w:val="28"/>
        </w:rPr>
        <w:t>постоянное улучшение условий для организации спортивно-массовой работы; оснащение учебно-тренировочного процесса спортивным оборудованием и инвентарем. </w:t>
      </w:r>
    </w:p>
    <w:p w:rsidR="00EA3F93" w:rsidRDefault="00EA3F93" w:rsidP="00EA3F93">
      <w:pPr>
        <w:tabs>
          <w:tab w:val="left" w:pos="3465"/>
        </w:tabs>
        <w:jc w:val="center"/>
        <w:rPr>
          <w:sz w:val="28"/>
        </w:rPr>
      </w:pPr>
    </w:p>
    <w:p w:rsidR="00EA3F93" w:rsidRDefault="00EA3F93" w:rsidP="00EA3F93">
      <w:pPr>
        <w:tabs>
          <w:tab w:val="left" w:pos="3465"/>
        </w:tabs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985"/>
        <w:gridCol w:w="2442"/>
        <w:gridCol w:w="1718"/>
      </w:tblGrid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381" w:type="pct"/>
          </w:tcPr>
          <w:p w:rsidR="00EA3F93" w:rsidRDefault="00EA3F93" w:rsidP="00921B3E">
            <w:pPr>
              <w:tabs>
                <w:tab w:val="left" w:pos="34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Ответственные</w:t>
            </w:r>
            <w:proofErr w:type="gramEnd"/>
            <w:r>
              <w:rPr>
                <w:sz w:val="22"/>
              </w:rPr>
              <w:t xml:space="preserve"> за выполнение</w:t>
            </w:r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Физкультурно-оздоровительные мероприятия в режиме учебного дня:</w:t>
            </w:r>
          </w:p>
          <w:p w:rsidR="00EA3F93" w:rsidRPr="00D17E45" w:rsidRDefault="00EA3F93" w:rsidP="00EA3F93">
            <w:pPr>
              <w:numPr>
                <w:ilvl w:val="0"/>
                <w:numId w:val="1"/>
              </w:numPr>
              <w:tabs>
                <w:tab w:val="left" w:pos="3465"/>
              </w:tabs>
            </w:pPr>
            <w:r w:rsidRPr="00D17E45">
              <w:t>Обсудить на педсовете (или совещании при директоре) порядок проведения физкультминуток, подвижных игр на переменах.</w:t>
            </w:r>
          </w:p>
          <w:p w:rsidR="00EA3F93" w:rsidRPr="00D17E45" w:rsidRDefault="00EA3F93" w:rsidP="00EA3F93">
            <w:pPr>
              <w:numPr>
                <w:ilvl w:val="0"/>
                <w:numId w:val="1"/>
              </w:numPr>
              <w:tabs>
                <w:tab w:val="left" w:pos="3465"/>
              </w:tabs>
            </w:pPr>
            <w:r w:rsidRPr="00D17E45"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EA3F93" w:rsidRPr="00D17E45" w:rsidRDefault="00EA3F93" w:rsidP="00EA3F93">
            <w:pPr>
              <w:numPr>
                <w:ilvl w:val="0"/>
                <w:numId w:val="1"/>
              </w:numPr>
              <w:tabs>
                <w:tab w:val="left" w:pos="3465"/>
              </w:tabs>
            </w:pPr>
            <w:r w:rsidRPr="00D17E45">
              <w:t xml:space="preserve">Проводить подвижные игры и занятия </w:t>
            </w:r>
            <w:r w:rsidRPr="00D17E45">
              <w:lastRenderedPageBreak/>
              <w:t>физическими упражнениями на больших переменах.</w:t>
            </w:r>
          </w:p>
          <w:p w:rsidR="00EA3F93" w:rsidRDefault="00EA3F93" w:rsidP="00EA3F93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</w:rPr>
            </w:pPr>
            <w:r w:rsidRPr="00D17E45">
              <w:t>Проводить физкультминутки на общеобразовательных уроках.</w:t>
            </w: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До 1 сент.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До15 сент.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Ежедневно.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Ежедневно.</w:t>
            </w: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Физорги.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 xml:space="preserve">Учителя </w:t>
            </w:r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Спортивная работа в классах:</w:t>
            </w:r>
          </w:p>
          <w:p w:rsidR="00EA3F93" w:rsidRPr="00D17E45" w:rsidRDefault="00EA3F93" w:rsidP="00EA3F93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</w:rPr>
            </w:pPr>
            <w:r w:rsidRPr="00D17E45"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EA3F93" w:rsidRPr="00D17E45" w:rsidRDefault="00EA3F93" w:rsidP="00EA3F93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</w:rPr>
            </w:pPr>
            <w:r w:rsidRPr="00D17E45">
              <w:t>Составить расписание занятий секций, тренировок команд.</w:t>
            </w:r>
          </w:p>
          <w:p w:rsidR="00EA3F93" w:rsidRPr="00D17E45" w:rsidRDefault="00EA3F93" w:rsidP="00EA3F93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</w:rPr>
            </w:pPr>
            <w:r w:rsidRPr="00D17E45">
              <w:t>Организация «часов здоровья».</w:t>
            </w:r>
          </w:p>
          <w:p w:rsidR="00EA3F93" w:rsidRDefault="00EA3F93" w:rsidP="00EA3F93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</w:rPr>
            </w:pPr>
            <w:r w:rsidRPr="00D17E45">
              <w:t>Классные часы «здоровый образ жизни».</w:t>
            </w: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До 15 сент.</w:t>
            </w: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До 15 сент.</w:t>
            </w: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теч</w:t>
            </w:r>
            <w:proofErr w:type="spellEnd"/>
            <w:r>
              <w:rPr>
                <w:sz w:val="22"/>
              </w:rPr>
              <w:t>. года.</w:t>
            </w: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физкульт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физкульт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Внеурочная работа в школе: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Футбольные соревнования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Осенний кросс</w:t>
            </w:r>
          </w:p>
          <w:p w:rsidR="00EA3F93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proofErr w:type="spellStart"/>
            <w:r>
              <w:t>Трёхборье</w:t>
            </w:r>
            <w:proofErr w:type="spellEnd"/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>
              <w:t>Олимпиада по физкультуре</w:t>
            </w:r>
          </w:p>
          <w:p w:rsidR="00EA3F93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Баскетбольные соревнования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>
              <w:t>Гимнастика среди 7 – 9 классов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 xml:space="preserve"> </w:t>
            </w:r>
            <w:r>
              <w:t>«веселые старты» среди 7 - 9</w:t>
            </w:r>
            <w:r w:rsidRPr="00D17E45">
              <w:t xml:space="preserve"> классов</w:t>
            </w:r>
            <w:r>
              <w:t>.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лыжные соревнования (кросс)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лыжные соревнования (эстафета)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волейбольные игры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 xml:space="preserve"> «зарница»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proofErr w:type="spellStart"/>
            <w:r>
              <w:t>четырёх</w:t>
            </w:r>
            <w:r w:rsidRPr="00D17E45">
              <w:t>борье</w:t>
            </w:r>
            <w:proofErr w:type="spellEnd"/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легкоатлетический пробег</w:t>
            </w:r>
          </w:p>
          <w:p w:rsidR="00EA3F93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президентские состязания</w:t>
            </w:r>
            <w:r>
              <w:t>, нормативы ГТО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 w:rsidRPr="00D17E45">
              <w:t>туристический поход</w:t>
            </w:r>
          </w:p>
          <w:p w:rsidR="00EA3F93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>
              <w:t>соревнования среди классов</w:t>
            </w:r>
          </w:p>
          <w:p w:rsidR="00EA3F93" w:rsidRPr="00D17E45" w:rsidRDefault="00EA3F93" w:rsidP="00EA3F93">
            <w:pPr>
              <w:numPr>
                <w:ilvl w:val="0"/>
                <w:numId w:val="3"/>
              </w:numPr>
              <w:tabs>
                <w:tab w:val="left" w:pos="3465"/>
              </w:tabs>
            </w:pPr>
            <w:r>
              <w:t>Дни здоровья</w:t>
            </w:r>
          </w:p>
          <w:p w:rsidR="00EA3F93" w:rsidRDefault="00EA3F93" w:rsidP="00921B3E">
            <w:pPr>
              <w:tabs>
                <w:tab w:val="left" w:pos="3465"/>
              </w:tabs>
              <w:ind w:left="360"/>
              <w:rPr>
                <w:sz w:val="28"/>
              </w:rPr>
            </w:pP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Pr="00D17E45" w:rsidRDefault="00EA3F93" w:rsidP="00921B3E">
            <w:pPr>
              <w:tabs>
                <w:tab w:val="left" w:pos="3465"/>
              </w:tabs>
            </w:pPr>
            <w:r w:rsidRPr="00D17E45">
              <w:t>Сентябрь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 w:rsidRPr="00D17E45">
              <w:t>Сентябрь</w:t>
            </w:r>
          </w:p>
          <w:p w:rsidR="00EA3F93" w:rsidRPr="00D17E45" w:rsidRDefault="00EA3F93" w:rsidP="00921B3E">
            <w:pPr>
              <w:pStyle w:val="1"/>
              <w:rPr>
                <w:sz w:val="24"/>
              </w:rPr>
            </w:pPr>
            <w:r w:rsidRPr="00D17E45">
              <w:rPr>
                <w:sz w:val="24"/>
              </w:rPr>
              <w:t>Сентябрь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 w:rsidRPr="00D17E45">
              <w:t>Октябрь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>
              <w:t>Ноябрь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>
              <w:t>декабрь</w:t>
            </w:r>
          </w:p>
          <w:p w:rsidR="00EA3F93" w:rsidRDefault="00EA3F93" w:rsidP="00921B3E">
            <w:pPr>
              <w:tabs>
                <w:tab w:val="left" w:pos="3465"/>
              </w:tabs>
            </w:pPr>
            <w:r w:rsidRPr="00D17E45">
              <w:t>Декабрь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</w:p>
          <w:p w:rsidR="00EA3F93" w:rsidRPr="00D17E45" w:rsidRDefault="00EA3F93" w:rsidP="00921B3E">
            <w:pPr>
              <w:tabs>
                <w:tab w:val="left" w:pos="3465"/>
              </w:tabs>
            </w:pPr>
            <w:r>
              <w:t>Январь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 w:rsidRPr="00D17E45">
              <w:t>Январь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proofErr w:type="spellStart"/>
            <w:r>
              <w:t>Ноябрь</w:t>
            </w:r>
            <w:proofErr w:type="gramStart"/>
            <w:r>
              <w:t>,а</w:t>
            </w:r>
            <w:proofErr w:type="gramEnd"/>
            <w:r>
              <w:t>прель</w:t>
            </w:r>
            <w:proofErr w:type="spellEnd"/>
          </w:p>
          <w:p w:rsidR="00EA3F93" w:rsidRPr="00D17E45" w:rsidRDefault="00EA3F93" w:rsidP="00921B3E">
            <w:pPr>
              <w:tabs>
                <w:tab w:val="left" w:pos="3465"/>
              </w:tabs>
            </w:pPr>
            <w:r>
              <w:t>Февраль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 w:rsidRPr="00D17E45">
              <w:t>Ма</w:t>
            </w:r>
            <w:r>
              <w:t>й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proofErr w:type="spellStart"/>
            <w:r>
              <w:t>Сентябрь</w:t>
            </w:r>
            <w:proofErr w:type="gramStart"/>
            <w:r>
              <w:t>,ф</w:t>
            </w:r>
            <w:proofErr w:type="gramEnd"/>
            <w:r>
              <w:t>евраль</w:t>
            </w:r>
            <w:r w:rsidRPr="00D17E45">
              <w:t>Апрель</w:t>
            </w:r>
            <w:proofErr w:type="spellEnd"/>
            <w:r>
              <w:t>, май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proofErr w:type="spellStart"/>
            <w:r w:rsidRPr="00D17E45">
              <w:t>Апрель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  <w:p w:rsidR="00EA3F93" w:rsidRPr="00D17E45" w:rsidRDefault="00EA3F93" w:rsidP="00921B3E">
            <w:pPr>
              <w:tabs>
                <w:tab w:val="left" w:pos="3465"/>
              </w:tabs>
            </w:pPr>
            <w:r>
              <w:t>Май, июнь</w:t>
            </w:r>
          </w:p>
          <w:p w:rsidR="00EA3F93" w:rsidRPr="00D17E45" w:rsidRDefault="00EA3F93" w:rsidP="00921B3E">
            <w:pPr>
              <w:tabs>
                <w:tab w:val="left" w:pos="3465"/>
              </w:tabs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Учит</w:t>
            </w:r>
            <w:proofErr w:type="gramStart"/>
            <w:r>
              <w:rPr>
                <w:sz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</w:rPr>
              <w:t>физк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Участие в районных соревнованиях</w:t>
            </w:r>
          </w:p>
          <w:p w:rsidR="00EA3F93" w:rsidRPr="00531B8B" w:rsidRDefault="00EA3F93" w:rsidP="00EA3F93">
            <w:pPr>
              <w:pStyle w:val="23"/>
              <w:numPr>
                <w:ilvl w:val="0"/>
                <w:numId w:val="7"/>
              </w:numPr>
              <w:rPr>
                <w:sz w:val="24"/>
              </w:rPr>
            </w:pPr>
            <w:r w:rsidRPr="00531B8B">
              <w:rPr>
                <w:b w:val="0"/>
                <w:i w:val="0"/>
                <w:sz w:val="24"/>
              </w:rPr>
              <w:t>осенний кросс</w:t>
            </w:r>
          </w:p>
          <w:p w:rsidR="00EA3F93" w:rsidRPr="002D2D74" w:rsidRDefault="00EA3F93" w:rsidP="00EA3F93">
            <w:pPr>
              <w:pStyle w:val="23"/>
              <w:numPr>
                <w:ilvl w:val="0"/>
                <w:numId w:val="7"/>
              </w:numPr>
              <w:rPr>
                <w:sz w:val="24"/>
              </w:rPr>
            </w:pPr>
            <w:r w:rsidRPr="002D2D74">
              <w:rPr>
                <w:b w:val="0"/>
                <w:i w:val="0"/>
                <w:sz w:val="24"/>
              </w:rPr>
              <w:t xml:space="preserve">лыжные соревнования </w:t>
            </w:r>
          </w:p>
          <w:p w:rsidR="00EA3F93" w:rsidRPr="00531B8B" w:rsidRDefault="00EA3F93" w:rsidP="00EA3F93">
            <w:pPr>
              <w:pStyle w:val="23"/>
              <w:numPr>
                <w:ilvl w:val="0"/>
                <w:numId w:val="7"/>
              </w:numPr>
              <w:rPr>
                <w:sz w:val="24"/>
              </w:rPr>
            </w:pPr>
            <w:r w:rsidRPr="00531B8B">
              <w:rPr>
                <w:b w:val="0"/>
                <w:i w:val="0"/>
                <w:sz w:val="24"/>
              </w:rPr>
              <w:t>Лыжная эстафета</w:t>
            </w:r>
          </w:p>
          <w:p w:rsidR="00EA3F93" w:rsidRDefault="00EA3F93" w:rsidP="00921B3E">
            <w:pPr>
              <w:pStyle w:val="23"/>
              <w:ind w:left="36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     </w:t>
            </w:r>
            <w:r w:rsidRPr="002D2D74">
              <w:rPr>
                <w:b w:val="0"/>
                <w:i w:val="0"/>
                <w:sz w:val="24"/>
              </w:rPr>
              <w:t>Настольный</w:t>
            </w:r>
            <w:r>
              <w:rPr>
                <w:b w:val="0"/>
                <w:i w:val="0"/>
                <w:sz w:val="24"/>
              </w:rPr>
              <w:t xml:space="preserve"> теннис</w:t>
            </w:r>
          </w:p>
          <w:p w:rsidR="00EA3F93" w:rsidRPr="002D2D74" w:rsidRDefault="00EA3F93" w:rsidP="00921B3E">
            <w:pPr>
              <w:pStyle w:val="23"/>
              <w:ind w:left="36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     Шашки</w:t>
            </w:r>
          </w:p>
          <w:p w:rsidR="00EA3F93" w:rsidRPr="00531B8B" w:rsidRDefault="00EA3F93" w:rsidP="00EA3F93">
            <w:pPr>
              <w:pStyle w:val="23"/>
              <w:numPr>
                <w:ilvl w:val="0"/>
                <w:numId w:val="7"/>
              </w:numPr>
              <w:rPr>
                <w:sz w:val="24"/>
              </w:rPr>
            </w:pPr>
            <w:r w:rsidRPr="00531B8B">
              <w:rPr>
                <w:b w:val="0"/>
                <w:i w:val="0"/>
                <w:sz w:val="24"/>
              </w:rPr>
              <w:t>Легкоатлетический пробег</w:t>
            </w:r>
          </w:p>
          <w:p w:rsidR="00EA3F93" w:rsidRPr="00531B8B" w:rsidRDefault="00EA3F93" w:rsidP="00EA3F93">
            <w:pPr>
              <w:pStyle w:val="23"/>
              <w:numPr>
                <w:ilvl w:val="0"/>
                <w:numId w:val="7"/>
              </w:numPr>
              <w:rPr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Четырёхборье</w:t>
            </w:r>
            <w:proofErr w:type="spellEnd"/>
          </w:p>
          <w:p w:rsidR="00EA3F93" w:rsidRDefault="00EA3F93" w:rsidP="00921B3E">
            <w:pPr>
              <w:pStyle w:val="23"/>
              <w:ind w:left="360"/>
              <w:rPr>
                <w:sz w:val="28"/>
              </w:rPr>
            </w:pP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  <w:r>
              <w:rPr>
                <w:sz w:val="28"/>
              </w:rPr>
              <w:t xml:space="preserve"> </w:t>
            </w:r>
            <w:r w:rsidRPr="00531B8B">
              <w:rPr>
                <w:i/>
                <w:sz w:val="28"/>
              </w:rPr>
              <w:t>(согласно плану спортивных мероприятий в районе).</w:t>
            </w:r>
          </w:p>
        </w:tc>
        <w:tc>
          <w:tcPr>
            <w:tcW w:w="789" w:type="pct"/>
          </w:tcPr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Учит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изк-ры</w:t>
            </w:r>
            <w:proofErr w:type="spellEnd"/>
          </w:p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Агитация и пропаганда:</w:t>
            </w:r>
          </w:p>
          <w:p w:rsidR="00EA3F93" w:rsidRPr="00531B8B" w:rsidRDefault="00EA3F93" w:rsidP="00EA3F93">
            <w:pPr>
              <w:numPr>
                <w:ilvl w:val="0"/>
                <w:numId w:val="4"/>
              </w:numPr>
              <w:tabs>
                <w:tab w:val="left" w:pos="3465"/>
              </w:tabs>
            </w:pPr>
            <w:r w:rsidRPr="00531B8B">
              <w:t>Организовать проведение бесед и лекций по классам на темы: «утренняя гимнастика школьника», «гигиена школьника», «отказ от вредных привычек».</w:t>
            </w:r>
          </w:p>
          <w:p w:rsidR="00EA3F93" w:rsidRPr="00531B8B" w:rsidRDefault="00EA3F93" w:rsidP="00EA3F93">
            <w:pPr>
              <w:numPr>
                <w:ilvl w:val="0"/>
                <w:numId w:val="4"/>
              </w:numPr>
              <w:tabs>
                <w:tab w:val="left" w:pos="3465"/>
              </w:tabs>
            </w:pPr>
            <w:r w:rsidRPr="00531B8B">
              <w:t>Выпускать информационный листок спортивных событий в школ</w:t>
            </w:r>
            <w:proofErr w:type="gramStart"/>
            <w:r w:rsidRPr="00531B8B">
              <w:t>е-</w:t>
            </w:r>
            <w:proofErr w:type="gramEnd"/>
            <w:r w:rsidRPr="00531B8B">
              <w:t xml:space="preserve"> «СПОРТИВНЫЙ ВЕСТНИК» в компьютерной обработке.</w:t>
            </w:r>
          </w:p>
          <w:p w:rsidR="00EA3F93" w:rsidRPr="00531B8B" w:rsidRDefault="00EA3F93" w:rsidP="00921B3E">
            <w:pPr>
              <w:tabs>
                <w:tab w:val="left" w:pos="3465"/>
              </w:tabs>
              <w:ind w:left="360"/>
            </w:pPr>
            <w:r w:rsidRPr="00531B8B">
              <w:t>.</w:t>
            </w:r>
          </w:p>
          <w:p w:rsidR="00EA3F93" w:rsidRDefault="00EA3F93" w:rsidP="00921B3E">
            <w:pPr>
              <w:tabs>
                <w:tab w:val="left" w:pos="3465"/>
              </w:tabs>
              <w:ind w:left="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года.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Каждый месяц.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EA3F93" w:rsidRDefault="00EA3F93" w:rsidP="00921B3E">
            <w:pPr>
              <w:rPr>
                <w:sz w:val="22"/>
              </w:rPr>
            </w:pP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Учит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изк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Спорт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ктив.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Работа с родителями учащихся и педагогическим коллективом:</w:t>
            </w:r>
          </w:p>
          <w:p w:rsidR="00EA3F93" w:rsidRPr="00531B8B" w:rsidRDefault="00EA3F93" w:rsidP="00EA3F93">
            <w:pPr>
              <w:numPr>
                <w:ilvl w:val="0"/>
                <w:numId w:val="5"/>
              </w:numPr>
              <w:tabs>
                <w:tab w:val="left" w:pos="3465"/>
              </w:tabs>
            </w:pPr>
            <w:r w:rsidRPr="00531B8B">
              <w:t>Лекции для родителей на темы: «личная гигиена школьника», «распорядок дня и двигательный режим школьника», «воспитание правильной осанки у детей».</w:t>
            </w:r>
          </w:p>
          <w:p w:rsidR="00EA3F93" w:rsidRPr="00531B8B" w:rsidRDefault="00EA3F93" w:rsidP="00EA3F93">
            <w:pPr>
              <w:numPr>
                <w:ilvl w:val="0"/>
                <w:numId w:val="5"/>
              </w:numPr>
              <w:tabs>
                <w:tab w:val="left" w:pos="3465"/>
              </w:tabs>
            </w:pPr>
            <w:r w:rsidRPr="00531B8B">
              <w:t>Консультации для родителей по вопросам физического воспитания детей в семье, закаливания и укрепления их здоровья.</w:t>
            </w:r>
          </w:p>
          <w:p w:rsidR="00EA3F93" w:rsidRPr="00531B8B" w:rsidRDefault="00EA3F93" w:rsidP="00EA3F93">
            <w:pPr>
              <w:numPr>
                <w:ilvl w:val="0"/>
                <w:numId w:val="5"/>
              </w:numPr>
              <w:tabs>
                <w:tab w:val="left" w:pos="3465"/>
              </w:tabs>
            </w:pPr>
            <w:r w:rsidRPr="00531B8B">
              <w:t>Приглашать родителей на спортивные мероприятия.</w:t>
            </w:r>
          </w:p>
          <w:p w:rsidR="00EA3F93" w:rsidRDefault="00EA3F93" w:rsidP="00EA3F93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sz w:val="28"/>
              </w:rPr>
            </w:pPr>
            <w:r w:rsidRPr="00531B8B">
              <w:t>Вовлечение учителей в участие в спортивных мероприятиях.</w:t>
            </w: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обрания</w:t>
            </w:r>
            <w:proofErr w:type="spellEnd"/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теч</w:t>
            </w:r>
            <w:proofErr w:type="spellEnd"/>
            <w:r>
              <w:rPr>
                <w:sz w:val="22"/>
              </w:rPr>
              <w:t>. года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теч</w:t>
            </w:r>
            <w:proofErr w:type="spellEnd"/>
            <w:r>
              <w:rPr>
                <w:sz w:val="22"/>
              </w:rPr>
              <w:t>. года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года.</w:t>
            </w: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уков-ль</w:t>
            </w:r>
            <w:proofErr w:type="spellEnd"/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Учит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из-ры</w:t>
            </w:r>
            <w:proofErr w:type="spellEnd"/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ук-ль</w:t>
            </w:r>
            <w:proofErr w:type="spellEnd"/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аб-к</w:t>
            </w:r>
            <w:proofErr w:type="spellEnd"/>
            <w:r>
              <w:rPr>
                <w:sz w:val="22"/>
              </w:rPr>
              <w:t>.</w:t>
            </w: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ук-ль</w:t>
            </w:r>
            <w:proofErr w:type="spellEnd"/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</w:p>
        </w:tc>
      </w:tr>
      <w:tr w:rsidR="00EA3F93" w:rsidTr="00921B3E">
        <w:tc>
          <w:tcPr>
            <w:tcW w:w="204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81" w:type="pct"/>
          </w:tcPr>
          <w:p w:rsidR="00EA3F93" w:rsidRDefault="00EA3F93" w:rsidP="00921B3E">
            <w:pPr>
              <w:pStyle w:val="23"/>
              <w:rPr>
                <w:sz w:val="28"/>
              </w:rPr>
            </w:pPr>
            <w:r>
              <w:rPr>
                <w:sz w:val="28"/>
              </w:rPr>
              <w:t>Хозяйственные мероприятия:</w:t>
            </w:r>
          </w:p>
          <w:p w:rsidR="00EA3F93" w:rsidRPr="00531B8B" w:rsidRDefault="00EA3F93" w:rsidP="00EA3F93">
            <w:pPr>
              <w:numPr>
                <w:ilvl w:val="0"/>
                <w:numId w:val="6"/>
              </w:numPr>
              <w:tabs>
                <w:tab w:val="left" w:pos="3465"/>
              </w:tabs>
            </w:pPr>
            <w:r>
              <w:t xml:space="preserve">Косметический ремонт </w:t>
            </w:r>
            <w:proofErr w:type="spellStart"/>
            <w:r>
              <w:t>спорткомнаты</w:t>
            </w:r>
            <w:proofErr w:type="spellEnd"/>
            <w:r>
              <w:t>.</w:t>
            </w:r>
          </w:p>
          <w:p w:rsidR="00EA3F93" w:rsidRPr="00531B8B" w:rsidRDefault="00EA3F93" w:rsidP="00EA3F93">
            <w:pPr>
              <w:numPr>
                <w:ilvl w:val="0"/>
                <w:numId w:val="6"/>
              </w:numPr>
              <w:tabs>
                <w:tab w:val="left" w:pos="3465"/>
              </w:tabs>
            </w:pPr>
            <w:r w:rsidRPr="00531B8B">
              <w:t>Слежение за правильным хранением спортинвентаря.</w:t>
            </w:r>
          </w:p>
          <w:p w:rsidR="00EA3F93" w:rsidRPr="00531B8B" w:rsidRDefault="00EA3F93" w:rsidP="00EA3F93">
            <w:pPr>
              <w:numPr>
                <w:ilvl w:val="0"/>
                <w:numId w:val="6"/>
              </w:numPr>
              <w:tabs>
                <w:tab w:val="left" w:pos="3465"/>
              </w:tabs>
            </w:pPr>
            <w:r w:rsidRPr="00531B8B">
              <w:t>Ремонт спортинвентаря, лыжных принадлежностей.</w:t>
            </w:r>
          </w:p>
          <w:p w:rsidR="00EA3F93" w:rsidRDefault="00EA3F93" w:rsidP="00921B3E">
            <w:pPr>
              <w:tabs>
                <w:tab w:val="left" w:pos="3465"/>
              </w:tabs>
              <w:ind w:left="360"/>
              <w:rPr>
                <w:sz w:val="28"/>
              </w:rPr>
            </w:pPr>
          </w:p>
        </w:tc>
        <w:tc>
          <w:tcPr>
            <w:tcW w:w="625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Июнь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года</w:t>
            </w:r>
          </w:p>
          <w:p w:rsidR="00EA3F93" w:rsidRDefault="00EA3F93" w:rsidP="00921B3E">
            <w:pPr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789" w:type="pct"/>
          </w:tcPr>
          <w:p w:rsidR="00EA3F93" w:rsidRDefault="00EA3F93" w:rsidP="00921B3E">
            <w:pPr>
              <w:tabs>
                <w:tab w:val="left" w:pos="3465"/>
              </w:tabs>
              <w:rPr>
                <w:sz w:val="22"/>
              </w:rPr>
            </w:pPr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Спорт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ктив</w:t>
            </w:r>
          </w:p>
          <w:p w:rsidR="00EA3F93" w:rsidRDefault="00EA3F93" w:rsidP="00921B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</w:p>
          <w:p w:rsidR="00EA3F93" w:rsidRDefault="00EA3F93" w:rsidP="00921B3E">
            <w:pPr>
              <w:rPr>
                <w:sz w:val="22"/>
              </w:rPr>
            </w:pPr>
            <w:r>
              <w:rPr>
                <w:sz w:val="22"/>
              </w:rPr>
              <w:t>Спорт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ктив</w:t>
            </w:r>
          </w:p>
        </w:tc>
      </w:tr>
    </w:tbl>
    <w:p w:rsidR="00EA3F93" w:rsidRDefault="00EA3F93" w:rsidP="00EA3F93">
      <w:pPr>
        <w:tabs>
          <w:tab w:val="left" w:pos="3465"/>
        </w:tabs>
        <w:rPr>
          <w:sz w:val="22"/>
        </w:rPr>
      </w:pPr>
    </w:p>
    <w:p w:rsidR="00EA3F93" w:rsidRDefault="00EA3F93" w:rsidP="00EA3F93">
      <w:pPr>
        <w:jc w:val="center"/>
        <w:rPr>
          <w:b/>
          <w:sz w:val="28"/>
          <w:szCs w:val="28"/>
        </w:rPr>
      </w:pPr>
    </w:p>
    <w:p w:rsidR="00EA3F93" w:rsidRDefault="00EA3F93" w:rsidP="00EA3F93">
      <w:pPr>
        <w:jc w:val="center"/>
        <w:rPr>
          <w:b/>
          <w:sz w:val="28"/>
          <w:szCs w:val="28"/>
        </w:rPr>
      </w:pPr>
    </w:p>
    <w:p w:rsidR="00EA3F93" w:rsidRDefault="00EA3F93" w:rsidP="00EA3F93">
      <w:pPr>
        <w:jc w:val="center"/>
        <w:rPr>
          <w:b/>
          <w:sz w:val="28"/>
          <w:szCs w:val="28"/>
        </w:rPr>
      </w:pPr>
    </w:p>
    <w:p w:rsidR="00EA3F93" w:rsidRDefault="00EA3F93" w:rsidP="00EA3F93">
      <w:pPr>
        <w:jc w:val="center"/>
        <w:rPr>
          <w:b/>
          <w:sz w:val="28"/>
          <w:szCs w:val="28"/>
        </w:rPr>
      </w:pPr>
    </w:p>
    <w:p w:rsidR="00EA3F93" w:rsidRDefault="00EA3F93" w:rsidP="00EA3F93">
      <w:pPr>
        <w:jc w:val="center"/>
        <w:rPr>
          <w:b/>
          <w:sz w:val="28"/>
          <w:szCs w:val="28"/>
        </w:rPr>
      </w:pPr>
    </w:p>
    <w:p w:rsidR="00EA3F93" w:rsidRDefault="00EA3F93" w:rsidP="00EA3F93">
      <w:pPr>
        <w:jc w:val="center"/>
        <w:rPr>
          <w:b/>
          <w:sz w:val="28"/>
          <w:szCs w:val="28"/>
        </w:rPr>
      </w:pPr>
    </w:p>
    <w:p w:rsidR="00C9724D" w:rsidRDefault="00C9724D"/>
    <w:sectPr w:rsidR="00C9724D" w:rsidSect="00C9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93"/>
    <w:rsid w:val="0036698C"/>
    <w:rsid w:val="00796A73"/>
    <w:rsid w:val="00BB465A"/>
    <w:rsid w:val="00C9724D"/>
    <w:rsid w:val="00CA39DC"/>
    <w:rsid w:val="00E25E0F"/>
    <w:rsid w:val="00EA3F93"/>
    <w:rsid w:val="00F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3"/>
  </w:style>
  <w:style w:type="paragraph" w:styleId="1">
    <w:name w:val="heading 1"/>
    <w:basedOn w:val="a"/>
    <w:next w:val="a"/>
    <w:link w:val="10"/>
    <w:qFormat/>
    <w:rsid w:val="00BB4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46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46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46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B46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46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B465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B465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B46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46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46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B46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B46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B465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B465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B46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B465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BB465A"/>
    <w:rPr>
      <w:b/>
      <w:bCs/>
    </w:rPr>
  </w:style>
  <w:style w:type="paragraph" w:styleId="a4">
    <w:name w:val="Title"/>
    <w:basedOn w:val="a"/>
    <w:next w:val="a"/>
    <w:link w:val="a5"/>
    <w:qFormat/>
    <w:rsid w:val="00BB4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4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BB46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B465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BB465A"/>
    <w:rPr>
      <w:b/>
      <w:bCs/>
    </w:rPr>
  </w:style>
  <w:style w:type="character" w:styleId="a9">
    <w:name w:val="Emphasis"/>
    <w:basedOn w:val="a0"/>
    <w:qFormat/>
    <w:rsid w:val="00BB465A"/>
    <w:rPr>
      <w:i/>
      <w:iCs/>
    </w:rPr>
  </w:style>
  <w:style w:type="paragraph" w:styleId="aa">
    <w:name w:val="No Spacing"/>
    <w:uiPriority w:val="1"/>
    <w:qFormat/>
    <w:rsid w:val="00796A73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B465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B46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465A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465A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B46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6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46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46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6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65A"/>
    <w:pPr>
      <w:outlineLvl w:val="9"/>
    </w:pPr>
  </w:style>
  <w:style w:type="paragraph" w:styleId="af4">
    <w:name w:val="Body Text"/>
    <w:basedOn w:val="a"/>
    <w:link w:val="af5"/>
    <w:rsid w:val="00EA3F93"/>
    <w:pPr>
      <w:jc w:val="center"/>
    </w:pPr>
    <w:rPr>
      <w:b/>
      <w:bCs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EA3F93"/>
    <w:rPr>
      <w:b/>
      <w:bCs/>
      <w:sz w:val="28"/>
      <w:szCs w:val="24"/>
    </w:rPr>
  </w:style>
  <w:style w:type="paragraph" w:styleId="23">
    <w:name w:val="Body Text 2"/>
    <w:basedOn w:val="a"/>
    <w:link w:val="24"/>
    <w:rsid w:val="00EA3F93"/>
    <w:pPr>
      <w:tabs>
        <w:tab w:val="left" w:pos="3465"/>
      </w:tabs>
    </w:pPr>
    <w:rPr>
      <w:b/>
      <w:bCs/>
      <w:i/>
      <w:iCs/>
      <w:sz w:val="22"/>
      <w:szCs w:val="24"/>
    </w:rPr>
  </w:style>
  <w:style w:type="character" w:customStyle="1" w:styleId="24">
    <w:name w:val="Основной текст 2 Знак"/>
    <w:basedOn w:val="a0"/>
    <w:link w:val="23"/>
    <w:rsid w:val="00EA3F93"/>
    <w:rPr>
      <w:b/>
      <w:bCs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2016-06-27T06:04:00Z</dcterms:created>
  <dcterms:modified xsi:type="dcterms:W3CDTF">2016-06-27T06:08:00Z</dcterms:modified>
</cp:coreProperties>
</file>