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38" w:rsidRPr="00A74438" w:rsidRDefault="00FB002B" w:rsidP="00FB002B">
      <w:pPr>
        <w:shd w:val="clear" w:color="auto" w:fill="FFFFFF"/>
        <w:spacing w:after="100" w:afterAutospacing="1"/>
        <w:jc w:val="center"/>
        <w:outlineLvl w:val="0"/>
        <w:rPr>
          <w:rFonts w:ascii="Georgia" w:hAnsi="Georgia" w:cs="Tahoma"/>
          <w:color w:val="7D1A0C"/>
          <w:kern w:val="36"/>
          <w:sz w:val="36"/>
          <w:szCs w:val="36"/>
        </w:rPr>
      </w:pPr>
      <w:r>
        <w:rPr>
          <w:rFonts w:ascii="Georgia" w:hAnsi="Georgia" w:cs="Tahoma"/>
          <w:color w:val="7D1A0C"/>
          <w:kern w:val="36"/>
          <w:sz w:val="36"/>
          <w:szCs w:val="36"/>
        </w:rPr>
        <w:t xml:space="preserve">Требования  к </w:t>
      </w:r>
      <w:r w:rsidR="00A74438" w:rsidRPr="00A74438">
        <w:rPr>
          <w:rFonts w:ascii="Georgia" w:hAnsi="Georgia" w:cs="Tahoma"/>
          <w:color w:val="7D1A0C"/>
          <w:kern w:val="36"/>
          <w:sz w:val="36"/>
          <w:szCs w:val="36"/>
        </w:rPr>
        <w:t>школьной форм</w:t>
      </w:r>
      <w:r>
        <w:rPr>
          <w:rFonts w:ascii="Georgia" w:hAnsi="Georgia" w:cs="Tahoma"/>
          <w:color w:val="7D1A0C"/>
          <w:kern w:val="36"/>
          <w:sz w:val="36"/>
          <w:szCs w:val="36"/>
        </w:rPr>
        <w:t>е</w:t>
      </w:r>
      <w:r w:rsidR="00A74438" w:rsidRPr="00A74438">
        <w:rPr>
          <w:rFonts w:ascii="Georgia" w:hAnsi="Georgia" w:cs="Tahoma"/>
          <w:color w:val="7D1A0C"/>
          <w:kern w:val="36"/>
          <w:sz w:val="36"/>
          <w:szCs w:val="36"/>
        </w:rPr>
        <w:t xml:space="preserve"> 2016 года</w:t>
      </w:r>
    </w:p>
    <w:p w:rsidR="00A74438" w:rsidRPr="00A74438" w:rsidRDefault="00A74438" w:rsidP="00A74438">
      <w:r w:rsidRPr="00A74438">
        <w:rPr>
          <w:rFonts w:ascii="Tahoma" w:hAnsi="Tahoma" w:cs="Tahoma"/>
          <w:color w:val="383838"/>
          <w:sz w:val="2"/>
          <w:szCs w:val="2"/>
        </w:rPr>
        <w:br w:type="textWrapping" w:clear="all"/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>С 1 сентября 2016 года вступает в силу новый закон «Об образовании в Российской Федерации». Среди его нововведений – право образовательной организации устанавливать требования к одежде обучающихся.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 xml:space="preserve">Таким образом, в стране снова на законодательном уровне вводится школьная форма. Появление ее обусловливается необходимостью стирания имущественного, социального и религиозного различия между </w:t>
      </w:r>
      <w:proofErr w:type="gramStart"/>
      <w:r w:rsidRPr="00FB002B">
        <w:rPr>
          <w:color w:val="383838"/>
          <w:sz w:val="28"/>
          <w:szCs w:val="28"/>
        </w:rPr>
        <w:t>обучающимися</w:t>
      </w:r>
      <w:proofErr w:type="gramEnd"/>
      <w:r w:rsidRPr="00FB002B">
        <w:rPr>
          <w:color w:val="383838"/>
          <w:sz w:val="28"/>
          <w:szCs w:val="28"/>
        </w:rPr>
        <w:t>, укрепления имиджа образовательных учреждений, обеспечения школьников эстетичной и удобной одеждой.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 xml:space="preserve">Во многих регионах страны этот вопрос уже законодательно урегулирован. </w:t>
      </w:r>
      <w:proofErr w:type="gramStart"/>
      <w:r w:rsidRPr="00FB002B">
        <w:rPr>
          <w:color w:val="383838"/>
          <w:sz w:val="28"/>
          <w:szCs w:val="28"/>
        </w:rPr>
        <w:t>Например, в республиках Карелия и Татарстан, в Ставропольском крае, в Белгородской области, Ленинградской области, Московской области, Омской области, Оренбургской области, Пензенской области, Ростовской области, Саратовской области, Ульяновской области, Ярославской области и в других субъектах.</w:t>
      </w:r>
      <w:proofErr w:type="gramEnd"/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 xml:space="preserve">Поэтому, согласно тексту федерального закона, данное правило действует, если иное не установлено законодательством субъекта федерации. Для тех регионов, в которых вопрос школьной формы еще не решен, необходимо принять соответствующий нормативно-правовой акт. Требования для новой формы для школьников содержатся в образце закона, направленного </w:t>
      </w:r>
      <w:proofErr w:type="spellStart"/>
      <w:r w:rsidRPr="00FB002B">
        <w:rPr>
          <w:color w:val="383838"/>
          <w:sz w:val="28"/>
          <w:szCs w:val="28"/>
        </w:rPr>
        <w:t>Минобрнауки</w:t>
      </w:r>
      <w:proofErr w:type="spellEnd"/>
      <w:r w:rsidRPr="00FB002B">
        <w:rPr>
          <w:color w:val="383838"/>
          <w:sz w:val="28"/>
          <w:szCs w:val="28"/>
        </w:rPr>
        <w:t xml:space="preserve"> регионам.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outlineLvl w:val="1"/>
        <w:rPr>
          <w:color w:val="7D1A0C"/>
          <w:sz w:val="28"/>
          <w:szCs w:val="28"/>
        </w:rPr>
      </w:pPr>
      <w:r w:rsidRPr="00FB002B">
        <w:rPr>
          <w:color w:val="7D1A0C"/>
          <w:sz w:val="28"/>
          <w:szCs w:val="28"/>
        </w:rPr>
        <w:t>Какой будет единая школьная форма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>Введение формы не означает, однако, что все учащиеся будут одеты одинаково. Для каждого образовательного учреждения цвет, фасон, внешний вид одежды и обязательность ее ношения будут определяться индивидуально. Школам рекомендуется принять специальный локальный нормативно-правовой акт, регулирующий вопросы формы для учащихся, причем с учетом мнения родителей.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>Общеобразовательные организации могут установить три вида школьной одежды: парадную, повседневную и спортивную. Парадная форма предназначена для праздничных мероприятий и школьных линеек. Парадная форма от повседневной отличается наличием светлой сорочки или праздничного аксессуара для мальчиков и юношей, блузки или праздничного аксессуара для девочек и девушек.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lastRenderedPageBreak/>
        <w:t>Спортивная одежда используется для занятий физкультурой. Форма каждой школы может иметь свои отличительные знаки в виде эмблем, нашивок, значков, галстуков и так далее.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 xml:space="preserve">Одежда учащихся должна соответствовать санитарно-эпидемиологическим и гигиеническим нормам, месту проведения занятий, погоде, температурному режиму помещения. Стиль одежды – общепринятый деловой. Форма для школьников должна носить светский характер. Недопустима одежда, обувь и аксессуары с травмирующей фурнитурой, неформальной символикой, пропагандирующей противоправное поведение и употребление </w:t>
      </w:r>
      <w:proofErr w:type="spellStart"/>
      <w:r w:rsidRPr="00FB002B">
        <w:rPr>
          <w:color w:val="383838"/>
          <w:sz w:val="28"/>
          <w:szCs w:val="28"/>
        </w:rPr>
        <w:t>психоактивных</w:t>
      </w:r>
      <w:proofErr w:type="spellEnd"/>
      <w:r w:rsidRPr="00FB002B">
        <w:rPr>
          <w:color w:val="383838"/>
          <w:sz w:val="28"/>
          <w:szCs w:val="28"/>
        </w:rPr>
        <w:t xml:space="preserve"> веществ.</w:t>
      </w:r>
    </w:p>
    <w:p w:rsidR="00A74438" w:rsidRPr="00FB002B" w:rsidRDefault="00A74438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383838"/>
          <w:sz w:val="28"/>
          <w:szCs w:val="28"/>
        </w:rPr>
        <w:t>Требования к форме должно приниматься всеми участниками образовательного процесса и учитывать материальное положение многодетных и малообеспеченных семей.</w:t>
      </w:r>
    </w:p>
    <w:p w:rsidR="00FB002B" w:rsidRPr="00FB002B" w:rsidRDefault="00FB002B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</w:p>
    <w:p w:rsidR="00FB002B" w:rsidRPr="00FB002B" w:rsidRDefault="00FB002B" w:rsidP="00A74438">
      <w:pPr>
        <w:shd w:val="clear" w:color="auto" w:fill="FFFFFF"/>
        <w:spacing w:before="100" w:beforeAutospacing="1" w:after="100" w:afterAutospacing="1"/>
        <w:rPr>
          <w:color w:val="383838"/>
          <w:sz w:val="28"/>
          <w:szCs w:val="28"/>
        </w:rPr>
      </w:pPr>
      <w:r w:rsidRPr="00FB002B">
        <w:rPr>
          <w:color w:val="222222"/>
          <w:sz w:val="28"/>
          <w:szCs w:val="28"/>
          <w:shd w:val="clear" w:color="auto" w:fill="FFFFFF"/>
        </w:rPr>
        <w:t xml:space="preserve">Закон называет обязательные критерии к школьной форме. Среди основных требований необходимо выделить </w:t>
      </w:r>
      <w:proofErr w:type="gramStart"/>
      <w:r w:rsidRPr="00FB002B">
        <w:rPr>
          <w:color w:val="222222"/>
          <w:sz w:val="28"/>
          <w:szCs w:val="28"/>
          <w:shd w:val="clear" w:color="auto" w:fill="FFFFFF"/>
        </w:rPr>
        <w:t>следующие</w:t>
      </w:r>
      <w:proofErr w:type="gramEnd"/>
      <w:r w:rsidRPr="00FB002B">
        <w:rPr>
          <w:color w:val="222222"/>
          <w:sz w:val="28"/>
          <w:szCs w:val="28"/>
          <w:shd w:val="clear" w:color="auto" w:fill="FFFFFF"/>
        </w:rPr>
        <w:t>. Во-первых, закон разделяет форму на несколько видов: праздничную, будничную и спортивную. Во-вторых, форма – это светская одежда в деловом стиле. На ней не должно быть яркой фурнитуры и различных аксессуаров, указывающих на неформальную направленность ученика. Расцветка должна быть спокойной. Предпочтение следует отдавать коричневым, синим, зеленым и серым оттенкам. Форма должна соответствовать. Для этого необходимо купить несколько блузок и более теплых водолазок. Для мальчиков - это</w:t>
      </w:r>
      <w:r w:rsidRPr="00FB002B">
        <w:rPr>
          <w:rStyle w:val="apple-converted-space"/>
          <w:rFonts w:eastAsiaTheme="majorEastAsia"/>
          <w:color w:val="222222"/>
          <w:sz w:val="28"/>
          <w:szCs w:val="28"/>
          <w:shd w:val="clear" w:color="auto" w:fill="FFFFFF"/>
        </w:rPr>
        <w:t> </w:t>
      </w:r>
      <w:hyperlink r:id="rId4" w:history="1">
        <w:r w:rsidRPr="00FB002B">
          <w:rPr>
            <w:rStyle w:val="af4"/>
            <w:rFonts w:eastAsiaTheme="majorEastAsia"/>
            <w:b/>
            <w:bCs/>
            <w:color w:val="669900"/>
            <w:sz w:val="28"/>
            <w:szCs w:val="28"/>
            <w:shd w:val="clear" w:color="auto" w:fill="FFFFFF"/>
          </w:rPr>
          <w:t>мужская рубашка лен</w:t>
        </w:r>
      </w:hyperlink>
      <w:r w:rsidRPr="00FB002B">
        <w:rPr>
          <w:color w:val="222222"/>
          <w:sz w:val="28"/>
          <w:szCs w:val="28"/>
          <w:shd w:val="clear" w:color="auto" w:fill="FFFFFF"/>
        </w:rPr>
        <w:t>, а для осенне-зимнего периода – более теплый вариант в виде гольфа или той же водолазки. В-третьих, форма должна быть комфортной и безопасной. Необходимо учитывать подвижность младших детей. Поэтому форма не должна сковывать их движения, быть узкой или очень широкой. Также нельзя использовать острую фурнитуру. Дети быстро растут, поэтому хорошо приобрести форму с дальнейшей возможностью удлинить рукава и увеличить длину.</w:t>
      </w:r>
      <w:r w:rsidRPr="00FB002B">
        <w:rPr>
          <w:color w:val="222222"/>
          <w:sz w:val="28"/>
          <w:szCs w:val="28"/>
        </w:rPr>
        <w:br/>
      </w:r>
      <w:r w:rsidRPr="00FB002B">
        <w:rPr>
          <w:color w:val="222222"/>
          <w:sz w:val="28"/>
          <w:szCs w:val="28"/>
        </w:rPr>
        <w:br/>
      </w:r>
      <w:r w:rsidRPr="00FB002B">
        <w:rPr>
          <w:color w:val="222222"/>
          <w:sz w:val="28"/>
          <w:szCs w:val="28"/>
          <w:shd w:val="clear" w:color="auto" w:fill="FFFFFF"/>
        </w:rPr>
        <w:t>Необходимо вспомнить требование закона, которое вызывает больше всего вопросов. Это то, что форма должна прививать хороший вкус школьникам, делать их стильными и красивыми. Для этого школьникам предлагается составлять различные комплекты, а на торжественные мероприятия девочки могут украшать форму бантами, галстуками и шейными платками</w:t>
      </w:r>
    </w:p>
    <w:p w:rsidR="00C9724D" w:rsidRPr="00FB002B" w:rsidRDefault="00C9724D">
      <w:pPr>
        <w:rPr>
          <w:sz w:val="28"/>
          <w:szCs w:val="28"/>
        </w:rPr>
      </w:pPr>
    </w:p>
    <w:sectPr w:rsidR="00C9724D" w:rsidRPr="00FB002B" w:rsidSect="00C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38"/>
    <w:rsid w:val="00121D4D"/>
    <w:rsid w:val="0036698C"/>
    <w:rsid w:val="00796A73"/>
    <w:rsid w:val="00A74438"/>
    <w:rsid w:val="00BB465A"/>
    <w:rsid w:val="00C9724D"/>
    <w:rsid w:val="00CA39DC"/>
    <w:rsid w:val="00E25E0F"/>
    <w:rsid w:val="00E859D9"/>
    <w:rsid w:val="00FB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6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46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46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B465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46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B465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B465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B46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B46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6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46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B46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B46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B465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B465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B465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B465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B465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BB465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B46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B46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B46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B465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B465A"/>
    <w:rPr>
      <w:b/>
      <w:bCs/>
    </w:rPr>
  </w:style>
  <w:style w:type="character" w:styleId="a9">
    <w:name w:val="Emphasis"/>
    <w:basedOn w:val="a0"/>
    <w:qFormat/>
    <w:rsid w:val="00BB465A"/>
    <w:rPr>
      <w:i/>
      <w:iCs/>
    </w:rPr>
  </w:style>
  <w:style w:type="paragraph" w:styleId="aa">
    <w:name w:val="No Spacing"/>
    <w:uiPriority w:val="1"/>
    <w:qFormat/>
    <w:rsid w:val="00796A73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B465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B46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65A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B46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65A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BB46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6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46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46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6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65A"/>
    <w:pPr>
      <w:outlineLvl w:val="9"/>
    </w:pPr>
  </w:style>
  <w:style w:type="character" w:customStyle="1" w:styleId="apple-converted-space">
    <w:name w:val="apple-converted-space"/>
    <w:basedOn w:val="a0"/>
    <w:rsid w:val="00A74438"/>
  </w:style>
  <w:style w:type="character" w:customStyle="1" w:styleId="korich">
    <w:name w:val="korich"/>
    <w:basedOn w:val="a0"/>
    <w:rsid w:val="00A74438"/>
  </w:style>
  <w:style w:type="character" w:styleId="af4">
    <w:name w:val="Hyperlink"/>
    <w:basedOn w:val="a0"/>
    <w:uiPriority w:val="99"/>
    <w:semiHidden/>
    <w:unhideWhenUsed/>
    <w:rsid w:val="00A74438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74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2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ecarstvo.ru/index.php?route=product/product&amp;path=18_63&amp;product_id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2016-07-05T06:56:00Z</dcterms:created>
  <dcterms:modified xsi:type="dcterms:W3CDTF">2016-07-05T07:36:00Z</dcterms:modified>
</cp:coreProperties>
</file>